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65F2063" w14:textId="77777777" w:rsidR="00C10441" w:rsidRPr="00C10441" w:rsidRDefault="00C10441" w:rsidP="00C10441">
      <w:pPr>
        <w:jc w:val="both"/>
        <w:rPr>
          <w:rFonts w:ascii="Century" w:hAnsi="Century"/>
          <w:sz w:val="16"/>
          <w:szCs w:val="16"/>
        </w:rPr>
      </w:pPr>
    </w:p>
    <w:p w14:paraId="15A37286" w14:textId="77777777" w:rsidR="007A5250" w:rsidRDefault="007A5250" w:rsidP="00C10441">
      <w:pPr>
        <w:jc w:val="both"/>
        <w:rPr>
          <w:rFonts w:ascii="Century" w:hAnsi="Century"/>
          <w:color w:val="595959" w:themeColor="text1" w:themeTint="A6"/>
          <w:sz w:val="22"/>
          <w:szCs w:val="22"/>
        </w:rPr>
      </w:pPr>
    </w:p>
    <w:p w14:paraId="3A6A7B6A" w14:textId="60A6FDBA" w:rsidR="00C10441" w:rsidRDefault="00C10441" w:rsidP="00C10441">
      <w:pPr>
        <w:jc w:val="both"/>
        <w:rPr>
          <w:rFonts w:ascii="Century" w:hAnsi="Century"/>
          <w:color w:val="595959" w:themeColor="text1" w:themeTint="A6"/>
          <w:sz w:val="22"/>
          <w:szCs w:val="22"/>
        </w:rPr>
      </w:pPr>
      <w:bookmarkStart w:id="0" w:name="_GoBack"/>
      <w:bookmarkEnd w:id="0"/>
      <w:r>
        <w:rPr>
          <w:rFonts w:ascii="Century" w:hAnsi="Century"/>
          <w:color w:val="595959" w:themeColor="text1" w:themeTint="A6"/>
          <w:sz w:val="22"/>
          <w:szCs w:val="22"/>
        </w:rPr>
        <w:t>INTRO</w:t>
      </w:r>
      <w:r w:rsidR="003E7F6B">
        <w:rPr>
          <w:rFonts w:ascii="Century" w:hAnsi="Century"/>
          <w:color w:val="595959" w:themeColor="text1" w:themeTint="A6"/>
          <w:sz w:val="22"/>
          <w:szCs w:val="22"/>
        </w:rPr>
        <w:t>: |</w:t>
      </w:r>
      <w:r w:rsidR="003E7F6B" w:rsidRPr="003E7F6B">
        <w:rPr>
          <w:rFonts w:ascii="Century" w:hAnsi="Century"/>
          <w:i/>
          <w:color w:val="595959" w:themeColor="text1" w:themeTint="A6"/>
          <w:sz w:val="22"/>
          <w:szCs w:val="22"/>
        </w:rPr>
        <w:t>D</w:t>
      </w:r>
      <w:r w:rsidR="003E7F6B">
        <w:rPr>
          <w:rFonts w:ascii="Century" w:hAnsi="Century"/>
          <w:color w:val="595959" w:themeColor="text1" w:themeTint="A6"/>
          <w:sz w:val="22"/>
          <w:szCs w:val="22"/>
        </w:rPr>
        <w:tab/>
      </w:r>
      <w:r w:rsidR="003E7F6B">
        <w:rPr>
          <w:rFonts w:ascii="Century" w:hAnsi="Century"/>
          <w:color w:val="595959" w:themeColor="text1" w:themeTint="A6"/>
          <w:sz w:val="22"/>
          <w:szCs w:val="22"/>
        </w:rPr>
        <w:tab/>
        <w:t>|</w:t>
      </w:r>
      <w:r w:rsidR="003E7F6B">
        <w:rPr>
          <w:rFonts w:ascii="Century" w:hAnsi="Century"/>
          <w:color w:val="595959" w:themeColor="text1" w:themeTint="A6"/>
          <w:sz w:val="22"/>
          <w:szCs w:val="22"/>
        </w:rPr>
        <w:tab/>
      </w:r>
      <w:r w:rsidR="003E7F6B">
        <w:rPr>
          <w:rFonts w:ascii="Century" w:hAnsi="Century"/>
          <w:color w:val="595959" w:themeColor="text1" w:themeTint="A6"/>
          <w:sz w:val="22"/>
          <w:szCs w:val="22"/>
        </w:rPr>
        <w:tab/>
        <w:t>|</w:t>
      </w:r>
      <w:r w:rsidR="003E7F6B" w:rsidRPr="003E7F6B">
        <w:rPr>
          <w:rFonts w:ascii="Century" w:hAnsi="Century"/>
          <w:i/>
          <w:color w:val="595959" w:themeColor="text1" w:themeTint="A6"/>
          <w:sz w:val="22"/>
          <w:szCs w:val="22"/>
        </w:rPr>
        <w:t>G</w:t>
      </w:r>
      <w:r w:rsidR="003E7F6B" w:rsidRPr="003E7F6B">
        <w:rPr>
          <w:rFonts w:ascii="Century" w:hAnsi="Century"/>
          <w:i/>
          <w:color w:val="595959" w:themeColor="text1" w:themeTint="A6"/>
          <w:sz w:val="22"/>
          <w:szCs w:val="22"/>
        </w:rPr>
        <w:tab/>
      </w:r>
      <w:r w:rsidR="003E7F6B">
        <w:rPr>
          <w:rFonts w:ascii="Century" w:hAnsi="Century"/>
          <w:color w:val="595959" w:themeColor="text1" w:themeTint="A6"/>
          <w:sz w:val="22"/>
          <w:szCs w:val="22"/>
        </w:rPr>
        <w:tab/>
        <w:t>|</w:t>
      </w:r>
      <w:r w:rsidR="003E7F6B">
        <w:rPr>
          <w:rFonts w:ascii="Century" w:hAnsi="Century"/>
          <w:color w:val="595959" w:themeColor="text1" w:themeTint="A6"/>
          <w:sz w:val="22"/>
          <w:szCs w:val="22"/>
        </w:rPr>
        <w:tab/>
      </w:r>
      <w:r w:rsidR="003E7F6B">
        <w:rPr>
          <w:rFonts w:ascii="Century" w:hAnsi="Century"/>
          <w:color w:val="595959" w:themeColor="text1" w:themeTint="A6"/>
          <w:sz w:val="22"/>
          <w:szCs w:val="22"/>
        </w:rPr>
        <w:tab/>
        <w:t>|</w:t>
      </w:r>
    </w:p>
    <w:p w14:paraId="220D5851" w14:textId="77777777" w:rsidR="00C10441" w:rsidRDefault="00C10441" w:rsidP="00C10441">
      <w:pPr>
        <w:jc w:val="both"/>
        <w:rPr>
          <w:rFonts w:ascii="Century" w:hAnsi="Century"/>
          <w:color w:val="595959" w:themeColor="text1" w:themeTint="A6"/>
          <w:sz w:val="22"/>
          <w:szCs w:val="22"/>
        </w:rPr>
      </w:pPr>
    </w:p>
    <w:p w14:paraId="7501E7DA" w14:textId="77777777" w:rsidR="00C10441" w:rsidRDefault="00C10441" w:rsidP="00C10441">
      <w:pPr>
        <w:jc w:val="both"/>
        <w:rPr>
          <w:rFonts w:ascii="Century" w:hAnsi="Century"/>
          <w:color w:val="595959" w:themeColor="text1" w:themeTint="A6"/>
          <w:sz w:val="22"/>
          <w:szCs w:val="22"/>
        </w:rPr>
      </w:pPr>
      <w:r w:rsidRPr="00C10441">
        <w:rPr>
          <w:rFonts w:ascii="Century" w:hAnsi="Century"/>
          <w:color w:val="595959" w:themeColor="text1" w:themeTint="A6"/>
          <w:sz w:val="22"/>
          <w:szCs w:val="22"/>
        </w:rPr>
        <w:t>VERSE 1</w:t>
      </w:r>
      <w:r>
        <w:rPr>
          <w:rFonts w:ascii="Century" w:hAnsi="Century"/>
          <w:color w:val="595959" w:themeColor="text1" w:themeTint="A6"/>
          <w:sz w:val="22"/>
          <w:szCs w:val="22"/>
        </w:rPr>
        <w:t>:</w:t>
      </w:r>
    </w:p>
    <w:p w14:paraId="7B8796DE" w14:textId="5997A659" w:rsidR="003E7F6B" w:rsidRPr="003E7F6B" w:rsidRDefault="003E7F6B" w:rsidP="0084445E">
      <w:pPr>
        <w:jc w:val="both"/>
        <w:rPr>
          <w:rFonts w:ascii="Century" w:hAnsi="Century"/>
          <w:i/>
          <w:color w:val="595959" w:themeColor="text1" w:themeTint="A6"/>
          <w:sz w:val="26"/>
          <w:szCs w:val="26"/>
        </w:rPr>
      </w:pPr>
      <w:r w:rsidRPr="003E7F6B">
        <w:rPr>
          <w:rFonts w:ascii="Century" w:hAnsi="Century"/>
          <w:i/>
          <w:color w:val="595959" w:themeColor="text1" w:themeTint="A6"/>
          <w:sz w:val="26"/>
          <w:szCs w:val="26"/>
        </w:rPr>
        <w:t xml:space="preserve">D </w:t>
      </w:r>
    </w:p>
    <w:p w14:paraId="7A94DA45" w14:textId="1BB3CC25" w:rsidR="0084445E" w:rsidRDefault="0084445E" w:rsidP="0084445E">
      <w:pPr>
        <w:jc w:val="both"/>
        <w:rPr>
          <w:rFonts w:ascii="Century" w:hAnsi="Century"/>
          <w:sz w:val="26"/>
          <w:szCs w:val="26"/>
        </w:rPr>
      </w:pPr>
      <w:r w:rsidRPr="0084445E">
        <w:rPr>
          <w:rFonts w:ascii="Century" w:hAnsi="Century"/>
          <w:sz w:val="26"/>
          <w:szCs w:val="26"/>
        </w:rPr>
        <w:t>S</w:t>
      </w:r>
      <w:r>
        <w:rPr>
          <w:rFonts w:ascii="Century" w:hAnsi="Century"/>
          <w:sz w:val="26"/>
          <w:szCs w:val="26"/>
        </w:rPr>
        <w:t>ometimes a light surprises the C</w:t>
      </w:r>
      <w:r w:rsidRPr="0084445E">
        <w:rPr>
          <w:rFonts w:ascii="Century" w:hAnsi="Century"/>
          <w:sz w:val="26"/>
          <w:szCs w:val="26"/>
        </w:rPr>
        <w:t>hristian while he sings;</w:t>
      </w:r>
    </w:p>
    <w:p w14:paraId="41FF2301" w14:textId="29D59CE5" w:rsidR="003E7F6B" w:rsidRPr="003E7F6B" w:rsidRDefault="003E7F6B" w:rsidP="0084445E">
      <w:pPr>
        <w:jc w:val="both"/>
        <w:rPr>
          <w:rFonts w:ascii="Century" w:hAnsi="Century"/>
          <w:i/>
          <w:color w:val="595959" w:themeColor="text1" w:themeTint="A6"/>
          <w:sz w:val="26"/>
          <w:szCs w:val="26"/>
        </w:rPr>
      </w:pPr>
      <w:r w:rsidRPr="003E7F6B">
        <w:rPr>
          <w:rFonts w:ascii="Century" w:hAnsi="Century"/>
          <w:i/>
          <w:color w:val="595959" w:themeColor="text1" w:themeTint="A6"/>
          <w:sz w:val="26"/>
          <w:szCs w:val="26"/>
        </w:rPr>
        <w:t>D</w:t>
      </w:r>
      <w:r w:rsidRPr="003E7F6B">
        <w:rPr>
          <w:rFonts w:ascii="Century" w:hAnsi="Century"/>
          <w:i/>
          <w:color w:val="595959" w:themeColor="text1" w:themeTint="A6"/>
          <w:sz w:val="26"/>
          <w:szCs w:val="26"/>
        </w:rPr>
        <w:tab/>
      </w:r>
      <w:r w:rsidRPr="003E7F6B">
        <w:rPr>
          <w:rFonts w:ascii="Century" w:hAnsi="Century"/>
          <w:i/>
          <w:color w:val="595959" w:themeColor="text1" w:themeTint="A6"/>
          <w:sz w:val="26"/>
          <w:szCs w:val="26"/>
        </w:rPr>
        <w:tab/>
      </w:r>
      <w:r w:rsidRPr="003E7F6B">
        <w:rPr>
          <w:rFonts w:ascii="Century" w:hAnsi="Century"/>
          <w:i/>
          <w:color w:val="595959" w:themeColor="text1" w:themeTint="A6"/>
          <w:sz w:val="26"/>
          <w:szCs w:val="26"/>
        </w:rPr>
        <w:tab/>
      </w:r>
      <w:r w:rsidRPr="003E7F6B">
        <w:rPr>
          <w:rFonts w:ascii="Century" w:hAnsi="Century"/>
          <w:i/>
          <w:color w:val="595959" w:themeColor="text1" w:themeTint="A6"/>
          <w:sz w:val="26"/>
          <w:szCs w:val="26"/>
        </w:rPr>
        <w:tab/>
        <w:t xml:space="preserve">       Bm</w:t>
      </w:r>
      <w:r w:rsidRPr="003E7F6B">
        <w:rPr>
          <w:rFonts w:ascii="Century" w:hAnsi="Century"/>
          <w:i/>
          <w:color w:val="595959" w:themeColor="text1" w:themeTint="A6"/>
          <w:sz w:val="26"/>
          <w:szCs w:val="26"/>
        </w:rPr>
        <w:tab/>
      </w:r>
      <w:r w:rsidRPr="003E7F6B">
        <w:rPr>
          <w:rFonts w:ascii="Century" w:hAnsi="Century"/>
          <w:i/>
          <w:color w:val="595959" w:themeColor="text1" w:themeTint="A6"/>
          <w:sz w:val="26"/>
          <w:szCs w:val="26"/>
        </w:rPr>
        <w:tab/>
        <w:t xml:space="preserve"> G</w:t>
      </w:r>
    </w:p>
    <w:p w14:paraId="3B867BB5" w14:textId="77777777" w:rsidR="0084445E" w:rsidRDefault="0084445E" w:rsidP="0084445E">
      <w:pPr>
        <w:jc w:val="both"/>
        <w:rPr>
          <w:rFonts w:ascii="Century" w:hAnsi="Century"/>
          <w:sz w:val="26"/>
          <w:szCs w:val="26"/>
        </w:rPr>
      </w:pPr>
      <w:r w:rsidRPr="0084445E">
        <w:rPr>
          <w:rFonts w:ascii="Century" w:hAnsi="Century"/>
          <w:sz w:val="26"/>
          <w:szCs w:val="26"/>
        </w:rPr>
        <w:t>It is the lord who rises with healing in his wings;</w:t>
      </w:r>
    </w:p>
    <w:p w14:paraId="02F0BAA3" w14:textId="6834B097" w:rsidR="003E7F6B" w:rsidRPr="003E7F6B" w:rsidRDefault="003E7F6B" w:rsidP="0084445E">
      <w:pPr>
        <w:jc w:val="both"/>
        <w:rPr>
          <w:rFonts w:ascii="Century" w:hAnsi="Century"/>
          <w:sz w:val="26"/>
          <w:szCs w:val="26"/>
        </w:rPr>
      </w:pPr>
      <w:r w:rsidRPr="003E7F6B">
        <w:rPr>
          <w:rFonts w:ascii="Century" w:hAnsi="Century"/>
          <w:sz w:val="26"/>
          <w:szCs w:val="26"/>
        </w:rPr>
        <w:t>D</w:t>
      </w:r>
    </w:p>
    <w:p w14:paraId="3144A54C" w14:textId="77777777" w:rsidR="0084445E" w:rsidRDefault="0084445E" w:rsidP="0084445E">
      <w:pPr>
        <w:jc w:val="both"/>
        <w:rPr>
          <w:rFonts w:ascii="Century" w:hAnsi="Century"/>
          <w:sz w:val="26"/>
          <w:szCs w:val="26"/>
        </w:rPr>
      </w:pPr>
      <w:r w:rsidRPr="0084445E">
        <w:rPr>
          <w:rFonts w:ascii="Century" w:hAnsi="Century"/>
          <w:sz w:val="26"/>
          <w:szCs w:val="26"/>
        </w:rPr>
        <w:t>When comforts are declining, he grants the soul again</w:t>
      </w:r>
    </w:p>
    <w:p w14:paraId="48678599" w14:textId="78023BBC" w:rsidR="003E7F6B" w:rsidRPr="003E7F6B" w:rsidRDefault="003E7F6B" w:rsidP="0084445E">
      <w:pPr>
        <w:jc w:val="both"/>
        <w:rPr>
          <w:rFonts w:ascii="Century" w:hAnsi="Century"/>
          <w:i/>
          <w:color w:val="595959" w:themeColor="text1" w:themeTint="A6"/>
          <w:sz w:val="26"/>
          <w:szCs w:val="26"/>
        </w:rPr>
      </w:pPr>
      <w:r w:rsidRPr="003E7F6B">
        <w:rPr>
          <w:rFonts w:ascii="Century" w:hAnsi="Century"/>
          <w:i/>
          <w:color w:val="595959" w:themeColor="text1" w:themeTint="A6"/>
          <w:sz w:val="26"/>
          <w:szCs w:val="26"/>
        </w:rPr>
        <w:t xml:space="preserve">    G</w:t>
      </w:r>
      <w:r w:rsidRPr="003E7F6B">
        <w:rPr>
          <w:rFonts w:ascii="Century" w:hAnsi="Century"/>
          <w:i/>
          <w:color w:val="595959" w:themeColor="text1" w:themeTint="A6"/>
          <w:sz w:val="26"/>
          <w:szCs w:val="26"/>
        </w:rPr>
        <w:tab/>
        <w:t xml:space="preserve">      A          Bm</w:t>
      </w:r>
      <w:r w:rsidRPr="003E7F6B">
        <w:rPr>
          <w:rFonts w:ascii="Century" w:hAnsi="Century"/>
          <w:i/>
          <w:color w:val="595959" w:themeColor="text1" w:themeTint="A6"/>
          <w:sz w:val="26"/>
          <w:szCs w:val="26"/>
        </w:rPr>
        <w:tab/>
      </w:r>
      <w:r w:rsidRPr="003E7F6B">
        <w:rPr>
          <w:rFonts w:ascii="Century" w:hAnsi="Century"/>
          <w:i/>
          <w:color w:val="595959" w:themeColor="text1" w:themeTint="A6"/>
          <w:sz w:val="26"/>
          <w:szCs w:val="26"/>
        </w:rPr>
        <w:tab/>
      </w:r>
      <w:r w:rsidRPr="003E7F6B">
        <w:rPr>
          <w:rFonts w:ascii="Century" w:hAnsi="Century"/>
          <w:i/>
          <w:color w:val="595959" w:themeColor="text1" w:themeTint="A6"/>
          <w:sz w:val="26"/>
          <w:szCs w:val="26"/>
        </w:rPr>
        <w:tab/>
        <w:t xml:space="preserve">         D</w:t>
      </w:r>
    </w:p>
    <w:p w14:paraId="31862695" w14:textId="77777777" w:rsidR="0084445E" w:rsidRDefault="0084445E" w:rsidP="0084445E">
      <w:pPr>
        <w:jc w:val="both"/>
        <w:rPr>
          <w:rFonts w:ascii="Century" w:hAnsi="Century"/>
          <w:sz w:val="26"/>
          <w:szCs w:val="26"/>
        </w:rPr>
      </w:pPr>
      <w:r w:rsidRPr="0084445E">
        <w:rPr>
          <w:rFonts w:ascii="Century" w:hAnsi="Century"/>
          <w:sz w:val="26"/>
          <w:szCs w:val="26"/>
        </w:rPr>
        <w:t>A season of clear shining to cheer it after rain.</w:t>
      </w:r>
    </w:p>
    <w:p w14:paraId="5118B612" w14:textId="77777777" w:rsidR="0084445E" w:rsidRDefault="0084445E" w:rsidP="0084445E">
      <w:pPr>
        <w:jc w:val="both"/>
        <w:rPr>
          <w:rFonts w:ascii="Century" w:hAnsi="Century"/>
          <w:sz w:val="26"/>
          <w:szCs w:val="26"/>
        </w:rPr>
      </w:pPr>
    </w:p>
    <w:p w14:paraId="753C86AA" w14:textId="0D0FAF56" w:rsidR="0084445E" w:rsidRDefault="0084445E" w:rsidP="0084445E">
      <w:pPr>
        <w:jc w:val="both"/>
        <w:rPr>
          <w:rFonts w:ascii="Century" w:hAnsi="Century"/>
          <w:sz w:val="26"/>
          <w:szCs w:val="26"/>
        </w:rPr>
      </w:pPr>
      <w:r>
        <w:rPr>
          <w:rFonts w:ascii="Century" w:hAnsi="Century"/>
          <w:color w:val="595959" w:themeColor="text1" w:themeTint="A6"/>
          <w:sz w:val="22"/>
          <w:szCs w:val="22"/>
        </w:rPr>
        <w:t xml:space="preserve">TURN </w:t>
      </w:r>
      <w:r w:rsidR="003E7F6B" w:rsidRPr="003E7F6B">
        <w:rPr>
          <w:rFonts w:ascii="Century" w:hAnsi="Century"/>
          <w:color w:val="595959" w:themeColor="text1" w:themeTint="A6"/>
          <w:sz w:val="22"/>
          <w:szCs w:val="22"/>
        </w:rPr>
        <w:t>|</w:t>
      </w:r>
      <w:r w:rsidR="003E7F6B" w:rsidRPr="003E7F6B">
        <w:rPr>
          <w:rFonts w:ascii="Century" w:hAnsi="Century"/>
          <w:i/>
          <w:color w:val="595959" w:themeColor="text1" w:themeTint="A6"/>
          <w:sz w:val="22"/>
          <w:szCs w:val="22"/>
        </w:rPr>
        <w:t>D</w:t>
      </w:r>
      <w:r w:rsidR="003E7F6B" w:rsidRPr="003E7F6B">
        <w:rPr>
          <w:rFonts w:ascii="Century" w:hAnsi="Century"/>
          <w:color w:val="595959" w:themeColor="text1" w:themeTint="A6"/>
          <w:sz w:val="22"/>
          <w:szCs w:val="22"/>
        </w:rPr>
        <w:tab/>
      </w:r>
      <w:r w:rsidR="003E7F6B" w:rsidRPr="003E7F6B">
        <w:rPr>
          <w:rFonts w:ascii="Century" w:hAnsi="Century"/>
          <w:color w:val="595959" w:themeColor="text1" w:themeTint="A6"/>
          <w:sz w:val="22"/>
          <w:szCs w:val="22"/>
        </w:rPr>
        <w:tab/>
        <w:t>|</w:t>
      </w:r>
      <w:r w:rsidR="003E7F6B" w:rsidRPr="003E7F6B">
        <w:rPr>
          <w:rFonts w:ascii="Century" w:hAnsi="Century"/>
          <w:color w:val="595959" w:themeColor="text1" w:themeTint="A6"/>
          <w:sz w:val="22"/>
          <w:szCs w:val="22"/>
        </w:rPr>
        <w:tab/>
      </w:r>
      <w:r w:rsidR="003E7F6B" w:rsidRPr="003E7F6B">
        <w:rPr>
          <w:rFonts w:ascii="Century" w:hAnsi="Century"/>
          <w:color w:val="595959" w:themeColor="text1" w:themeTint="A6"/>
          <w:sz w:val="22"/>
          <w:szCs w:val="22"/>
        </w:rPr>
        <w:tab/>
        <w:t>|</w:t>
      </w:r>
      <w:r w:rsidR="003E7F6B" w:rsidRPr="003E7F6B">
        <w:rPr>
          <w:rFonts w:ascii="Century" w:hAnsi="Century"/>
          <w:i/>
          <w:color w:val="595959" w:themeColor="text1" w:themeTint="A6"/>
          <w:sz w:val="22"/>
          <w:szCs w:val="22"/>
        </w:rPr>
        <w:t>G</w:t>
      </w:r>
      <w:r w:rsidR="003E7F6B" w:rsidRPr="003E7F6B">
        <w:rPr>
          <w:rFonts w:ascii="Century" w:hAnsi="Century"/>
          <w:color w:val="595959" w:themeColor="text1" w:themeTint="A6"/>
          <w:sz w:val="22"/>
          <w:szCs w:val="22"/>
        </w:rPr>
        <w:tab/>
      </w:r>
      <w:r w:rsidR="003E7F6B" w:rsidRPr="003E7F6B">
        <w:rPr>
          <w:rFonts w:ascii="Century" w:hAnsi="Century"/>
          <w:color w:val="595959" w:themeColor="text1" w:themeTint="A6"/>
          <w:sz w:val="22"/>
          <w:szCs w:val="22"/>
        </w:rPr>
        <w:tab/>
        <w:t>|</w:t>
      </w:r>
      <w:r w:rsidR="003E7F6B" w:rsidRPr="003E7F6B">
        <w:rPr>
          <w:rFonts w:ascii="Century" w:hAnsi="Century"/>
          <w:color w:val="595959" w:themeColor="text1" w:themeTint="A6"/>
          <w:sz w:val="22"/>
          <w:szCs w:val="22"/>
        </w:rPr>
        <w:tab/>
      </w:r>
      <w:r w:rsidR="003E7F6B" w:rsidRPr="003E7F6B">
        <w:rPr>
          <w:rFonts w:ascii="Century" w:hAnsi="Century"/>
          <w:color w:val="595959" w:themeColor="text1" w:themeTint="A6"/>
          <w:sz w:val="22"/>
          <w:szCs w:val="22"/>
        </w:rPr>
        <w:tab/>
        <w:t>|</w:t>
      </w:r>
    </w:p>
    <w:p w14:paraId="6039A1BA" w14:textId="55E1D90D" w:rsidR="00C10441" w:rsidRPr="005B7D33" w:rsidRDefault="00245E81" w:rsidP="00245E81">
      <w:pPr>
        <w:tabs>
          <w:tab w:val="left" w:pos="7880"/>
        </w:tabs>
        <w:jc w:val="both"/>
        <w:rPr>
          <w:rFonts w:ascii="Century" w:hAnsi="Century"/>
          <w:sz w:val="26"/>
          <w:szCs w:val="26"/>
        </w:rPr>
      </w:pPr>
      <w:r>
        <w:rPr>
          <w:rFonts w:ascii="Century" w:hAnsi="Century"/>
          <w:sz w:val="26"/>
          <w:szCs w:val="26"/>
        </w:rPr>
        <w:tab/>
      </w:r>
    </w:p>
    <w:p w14:paraId="1DFE5668" w14:textId="55AE5876" w:rsidR="00C10441" w:rsidRPr="00C10441" w:rsidRDefault="0084445E" w:rsidP="00C10441">
      <w:pPr>
        <w:jc w:val="both"/>
        <w:rPr>
          <w:rFonts w:ascii="Century" w:hAnsi="Century"/>
          <w:color w:val="595959" w:themeColor="text1" w:themeTint="A6"/>
          <w:sz w:val="22"/>
          <w:szCs w:val="22"/>
        </w:rPr>
      </w:pPr>
      <w:r>
        <w:rPr>
          <w:rFonts w:ascii="Century" w:hAnsi="Century"/>
          <w:color w:val="595959" w:themeColor="text1" w:themeTint="A6"/>
          <w:sz w:val="22"/>
          <w:szCs w:val="22"/>
        </w:rPr>
        <w:t>Verse 2</w:t>
      </w:r>
      <w:r w:rsidR="00C10441" w:rsidRPr="00C10441">
        <w:rPr>
          <w:rFonts w:ascii="Century" w:hAnsi="Century"/>
          <w:color w:val="595959" w:themeColor="text1" w:themeTint="A6"/>
          <w:sz w:val="22"/>
          <w:szCs w:val="22"/>
        </w:rPr>
        <w:t>:</w:t>
      </w:r>
    </w:p>
    <w:p w14:paraId="6FF449DF" w14:textId="77777777" w:rsidR="0084445E" w:rsidRPr="0084445E" w:rsidRDefault="0084445E" w:rsidP="0084445E">
      <w:pPr>
        <w:jc w:val="both"/>
        <w:rPr>
          <w:rFonts w:ascii="Century" w:hAnsi="Century"/>
          <w:sz w:val="26"/>
          <w:szCs w:val="26"/>
        </w:rPr>
      </w:pPr>
      <w:r w:rsidRPr="0084445E">
        <w:rPr>
          <w:rFonts w:ascii="Century" w:hAnsi="Century"/>
          <w:sz w:val="26"/>
          <w:szCs w:val="26"/>
        </w:rPr>
        <w:t>In holy contemplation we sweetly then pursue</w:t>
      </w:r>
    </w:p>
    <w:p w14:paraId="09C2EF78" w14:textId="77777777" w:rsidR="0084445E" w:rsidRPr="0084445E" w:rsidRDefault="0084445E" w:rsidP="0084445E">
      <w:pPr>
        <w:jc w:val="both"/>
        <w:rPr>
          <w:rFonts w:ascii="Century" w:hAnsi="Century"/>
          <w:sz w:val="26"/>
          <w:szCs w:val="26"/>
        </w:rPr>
      </w:pPr>
      <w:r w:rsidRPr="0084445E">
        <w:rPr>
          <w:rFonts w:ascii="Century" w:hAnsi="Century"/>
          <w:sz w:val="26"/>
          <w:szCs w:val="26"/>
        </w:rPr>
        <w:t>The theme of God’s salvation and find it ever new</w:t>
      </w:r>
    </w:p>
    <w:p w14:paraId="16698106" w14:textId="77777777" w:rsidR="0084445E" w:rsidRPr="0084445E" w:rsidRDefault="0084445E" w:rsidP="0084445E">
      <w:pPr>
        <w:jc w:val="both"/>
        <w:rPr>
          <w:rFonts w:ascii="Century" w:hAnsi="Century"/>
          <w:sz w:val="26"/>
          <w:szCs w:val="26"/>
        </w:rPr>
      </w:pPr>
      <w:r w:rsidRPr="0084445E">
        <w:rPr>
          <w:rFonts w:ascii="Century" w:hAnsi="Century"/>
          <w:sz w:val="26"/>
          <w:szCs w:val="26"/>
        </w:rPr>
        <w:t>Set free from present sorrow we cheerfully can say—</w:t>
      </w:r>
    </w:p>
    <w:p w14:paraId="68878005" w14:textId="77777777" w:rsidR="0084445E" w:rsidRPr="0084445E" w:rsidRDefault="0084445E" w:rsidP="0084445E">
      <w:pPr>
        <w:jc w:val="both"/>
        <w:rPr>
          <w:rFonts w:ascii="Century" w:hAnsi="Century"/>
          <w:sz w:val="26"/>
          <w:szCs w:val="26"/>
        </w:rPr>
      </w:pPr>
      <w:r w:rsidRPr="0084445E">
        <w:rPr>
          <w:rFonts w:ascii="Century" w:hAnsi="Century"/>
          <w:sz w:val="26"/>
          <w:szCs w:val="26"/>
        </w:rPr>
        <w:t>Let the unknown tomorrow bring with it what it may</w:t>
      </w:r>
    </w:p>
    <w:p w14:paraId="38990943" w14:textId="77777777" w:rsidR="00C10441" w:rsidRDefault="00C10441" w:rsidP="00C10441">
      <w:pPr>
        <w:jc w:val="both"/>
        <w:rPr>
          <w:rFonts w:ascii="Century" w:hAnsi="Century"/>
          <w:sz w:val="26"/>
          <w:szCs w:val="26"/>
        </w:rPr>
      </w:pPr>
    </w:p>
    <w:p w14:paraId="62052A73" w14:textId="28D4C068" w:rsidR="00C10441" w:rsidRDefault="00C52FBC" w:rsidP="00C10441">
      <w:pPr>
        <w:jc w:val="both"/>
        <w:rPr>
          <w:rFonts w:ascii="Century" w:hAnsi="Century"/>
          <w:sz w:val="26"/>
          <w:szCs w:val="26"/>
        </w:rPr>
      </w:pPr>
      <w:r>
        <w:rPr>
          <w:rFonts w:ascii="Century" w:hAnsi="Century"/>
          <w:color w:val="595959" w:themeColor="text1" w:themeTint="A6"/>
          <w:sz w:val="22"/>
          <w:szCs w:val="22"/>
        </w:rPr>
        <w:t xml:space="preserve">_to </w:t>
      </w:r>
      <w:r w:rsidR="00C10441">
        <w:rPr>
          <w:rFonts w:ascii="Century" w:hAnsi="Century"/>
          <w:color w:val="595959" w:themeColor="text1" w:themeTint="A6"/>
          <w:sz w:val="22"/>
          <w:szCs w:val="22"/>
        </w:rPr>
        <w:t>TURN</w:t>
      </w:r>
    </w:p>
    <w:p w14:paraId="7B3A792E" w14:textId="77777777" w:rsidR="00C10441" w:rsidRPr="005B7D33" w:rsidRDefault="00C10441" w:rsidP="00C10441">
      <w:pPr>
        <w:jc w:val="both"/>
        <w:rPr>
          <w:rFonts w:ascii="Century" w:hAnsi="Century"/>
          <w:sz w:val="26"/>
          <w:szCs w:val="26"/>
        </w:rPr>
      </w:pPr>
    </w:p>
    <w:p w14:paraId="0D47E023" w14:textId="0FDFF1F6" w:rsidR="00C10441" w:rsidRPr="00C10441" w:rsidRDefault="0084445E" w:rsidP="00C10441">
      <w:pPr>
        <w:jc w:val="both"/>
        <w:rPr>
          <w:rFonts w:ascii="Century" w:hAnsi="Century"/>
          <w:color w:val="595959" w:themeColor="text1" w:themeTint="A6"/>
          <w:sz w:val="22"/>
          <w:szCs w:val="22"/>
        </w:rPr>
      </w:pPr>
      <w:r>
        <w:rPr>
          <w:rFonts w:ascii="Century" w:hAnsi="Century"/>
          <w:color w:val="595959" w:themeColor="text1" w:themeTint="A6"/>
          <w:sz w:val="22"/>
          <w:szCs w:val="22"/>
        </w:rPr>
        <w:t>VERSE 3</w:t>
      </w:r>
      <w:r w:rsidR="00C10441" w:rsidRPr="00C10441">
        <w:rPr>
          <w:rFonts w:ascii="Century" w:hAnsi="Century"/>
          <w:color w:val="595959" w:themeColor="text1" w:themeTint="A6"/>
          <w:sz w:val="22"/>
          <w:szCs w:val="22"/>
        </w:rPr>
        <w:t>:</w:t>
      </w:r>
    </w:p>
    <w:p w14:paraId="65C9D34A" w14:textId="77777777" w:rsidR="0084445E" w:rsidRPr="0084445E" w:rsidRDefault="0084445E" w:rsidP="0084445E">
      <w:pPr>
        <w:jc w:val="both"/>
        <w:rPr>
          <w:rFonts w:ascii="Century" w:hAnsi="Century"/>
          <w:sz w:val="26"/>
          <w:szCs w:val="26"/>
        </w:rPr>
      </w:pPr>
      <w:r w:rsidRPr="0084445E">
        <w:rPr>
          <w:rFonts w:ascii="Century" w:hAnsi="Century"/>
          <w:sz w:val="26"/>
          <w:szCs w:val="26"/>
        </w:rPr>
        <w:t>No matter what life brings God will surely bear us through</w:t>
      </w:r>
    </w:p>
    <w:p w14:paraId="0ABBAEE1" w14:textId="77777777" w:rsidR="0084445E" w:rsidRPr="0084445E" w:rsidRDefault="0084445E" w:rsidP="0084445E">
      <w:pPr>
        <w:jc w:val="both"/>
        <w:rPr>
          <w:rFonts w:ascii="Century" w:hAnsi="Century"/>
          <w:sz w:val="26"/>
          <w:szCs w:val="26"/>
        </w:rPr>
      </w:pPr>
      <w:r w:rsidRPr="0084445E">
        <w:rPr>
          <w:rFonts w:ascii="Century" w:hAnsi="Century"/>
          <w:sz w:val="26"/>
          <w:szCs w:val="26"/>
        </w:rPr>
        <w:t>Who gives the lilies clothing will clothe His people too</w:t>
      </w:r>
    </w:p>
    <w:p w14:paraId="5D309DEA" w14:textId="77777777" w:rsidR="0084445E" w:rsidRPr="0084445E" w:rsidRDefault="0084445E" w:rsidP="0084445E">
      <w:pPr>
        <w:jc w:val="both"/>
        <w:rPr>
          <w:rFonts w:ascii="Century" w:hAnsi="Century"/>
          <w:sz w:val="26"/>
          <w:szCs w:val="26"/>
        </w:rPr>
      </w:pPr>
      <w:r w:rsidRPr="0084445E">
        <w:rPr>
          <w:rFonts w:ascii="Century" w:hAnsi="Century"/>
          <w:sz w:val="26"/>
          <w:szCs w:val="26"/>
        </w:rPr>
        <w:t xml:space="preserve">Beneath the spreading heavens our world is daily fed </w:t>
      </w:r>
    </w:p>
    <w:p w14:paraId="2D271258" w14:textId="6A81E7BF" w:rsidR="0084445E" w:rsidRPr="0084445E" w:rsidRDefault="0084445E" w:rsidP="0084445E">
      <w:pPr>
        <w:jc w:val="both"/>
        <w:rPr>
          <w:rFonts w:ascii="Century" w:hAnsi="Century"/>
          <w:sz w:val="26"/>
          <w:szCs w:val="26"/>
        </w:rPr>
      </w:pPr>
      <w:r>
        <w:rPr>
          <w:rFonts w:ascii="Century" w:hAnsi="Century"/>
          <w:sz w:val="26"/>
          <w:szCs w:val="26"/>
        </w:rPr>
        <w:t>And He</w:t>
      </w:r>
      <w:r w:rsidRPr="0084445E">
        <w:rPr>
          <w:rFonts w:ascii="Century" w:hAnsi="Century"/>
          <w:sz w:val="26"/>
          <w:szCs w:val="26"/>
        </w:rPr>
        <w:t xml:space="preserve"> who feeds the </w:t>
      </w:r>
      <w:r>
        <w:rPr>
          <w:rFonts w:ascii="Century" w:hAnsi="Century"/>
          <w:sz w:val="26"/>
          <w:szCs w:val="26"/>
        </w:rPr>
        <w:t>sparrows</w:t>
      </w:r>
      <w:r w:rsidRPr="0084445E">
        <w:rPr>
          <w:rFonts w:ascii="Century" w:hAnsi="Century"/>
          <w:sz w:val="26"/>
          <w:szCs w:val="26"/>
        </w:rPr>
        <w:t xml:space="preserve"> will give His children bread</w:t>
      </w:r>
    </w:p>
    <w:p w14:paraId="7CB5DB78" w14:textId="7096A757" w:rsidR="00C10441" w:rsidRDefault="00C10441" w:rsidP="00C10441">
      <w:pPr>
        <w:jc w:val="both"/>
        <w:rPr>
          <w:rFonts w:ascii="Century" w:hAnsi="Century"/>
          <w:color w:val="595959" w:themeColor="text1" w:themeTint="A6"/>
          <w:sz w:val="22"/>
          <w:szCs w:val="22"/>
        </w:rPr>
      </w:pPr>
    </w:p>
    <w:p w14:paraId="67B176A3" w14:textId="4D6F42A9" w:rsidR="00C10441" w:rsidRPr="00C10441" w:rsidRDefault="0084445E" w:rsidP="00C10441">
      <w:pPr>
        <w:jc w:val="both"/>
        <w:rPr>
          <w:rFonts w:ascii="Century" w:hAnsi="Century"/>
          <w:color w:val="595959" w:themeColor="text1" w:themeTint="A6"/>
          <w:sz w:val="22"/>
          <w:szCs w:val="22"/>
        </w:rPr>
      </w:pPr>
      <w:r>
        <w:rPr>
          <w:rFonts w:ascii="Century" w:hAnsi="Century"/>
          <w:color w:val="595959" w:themeColor="text1" w:themeTint="A6"/>
          <w:sz w:val="22"/>
          <w:szCs w:val="22"/>
        </w:rPr>
        <w:t xml:space="preserve">_to </w:t>
      </w:r>
      <w:r w:rsidR="00C10441">
        <w:rPr>
          <w:rFonts w:ascii="Century" w:hAnsi="Century"/>
          <w:color w:val="595959" w:themeColor="text1" w:themeTint="A6"/>
          <w:sz w:val="22"/>
          <w:szCs w:val="22"/>
        </w:rPr>
        <w:t>TURN</w:t>
      </w:r>
    </w:p>
    <w:p w14:paraId="1E2148B9" w14:textId="77777777" w:rsidR="00C10441" w:rsidRPr="005B7D33" w:rsidRDefault="00C10441" w:rsidP="00C10441">
      <w:pPr>
        <w:jc w:val="both"/>
        <w:rPr>
          <w:rFonts w:ascii="Century" w:hAnsi="Century"/>
          <w:sz w:val="26"/>
          <w:szCs w:val="26"/>
        </w:rPr>
      </w:pPr>
    </w:p>
    <w:p w14:paraId="7DEF9E32" w14:textId="69AA812C" w:rsidR="00C10441" w:rsidRPr="00C10441" w:rsidRDefault="0084445E" w:rsidP="00C10441">
      <w:pPr>
        <w:jc w:val="both"/>
        <w:rPr>
          <w:rFonts w:ascii="Century" w:hAnsi="Century"/>
          <w:color w:val="595959" w:themeColor="text1" w:themeTint="A6"/>
          <w:sz w:val="22"/>
          <w:szCs w:val="22"/>
        </w:rPr>
      </w:pPr>
      <w:r>
        <w:rPr>
          <w:rFonts w:ascii="Century" w:hAnsi="Century"/>
          <w:color w:val="595959" w:themeColor="text1" w:themeTint="A6"/>
          <w:sz w:val="22"/>
          <w:szCs w:val="22"/>
        </w:rPr>
        <w:t>VERSE 4</w:t>
      </w:r>
      <w:r w:rsidR="00C10441" w:rsidRPr="00C10441">
        <w:rPr>
          <w:rFonts w:ascii="Century" w:hAnsi="Century"/>
          <w:color w:val="595959" w:themeColor="text1" w:themeTint="A6"/>
          <w:sz w:val="22"/>
          <w:szCs w:val="22"/>
        </w:rPr>
        <w:t>:</w:t>
      </w:r>
    </w:p>
    <w:p w14:paraId="4BB4C68E" w14:textId="77777777" w:rsidR="0084445E" w:rsidRPr="0084445E" w:rsidRDefault="0084445E" w:rsidP="0084445E">
      <w:pPr>
        <w:rPr>
          <w:rFonts w:ascii="Century" w:hAnsi="Century"/>
          <w:sz w:val="26"/>
          <w:szCs w:val="26"/>
        </w:rPr>
      </w:pPr>
      <w:r w:rsidRPr="0084445E">
        <w:rPr>
          <w:rFonts w:ascii="Century" w:hAnsi="Century"/>
          <w:sz w:val="26"/>
          <w:szCs w:val="26"/>
        </w:rPr>
        <w:t>The fig tree may not blossom, no grapes the vine may bear</w:t>
      </w:r>
    </w:p>
    <w:p w14:paraId="71321BA3" w14:textId="77777777" w:rsidR="0084445E" w:rsidRPr="0084445E" w:rsidRDefault="0084445E" w:rsidP="0084445E">
      <w:pPr>
        <w:rPr>
          <w:rFonts w:ascii="Century" w:hAnsi="Century"/>
          <w:sz w:val="26"/>
          <w:szCs w:val="26"/>
        </w:rPr>
      </w:pPr>
      <w:r w:rsidRPr="0084445E">
        <w:rPr>
          <w:rFonts w:ascii="Century" w:hAnsi="Century"/>
          <w:sz w:val="26"/>
          <w:szCs w:val="26"/>
        </w:rPr>
        <w:t>Though all the fields should wither, and worry fill the air</w:t>
      </w:r>
    </w:p>
    <w:p w14:paraId="2A5B2531" w14:textId="77777777" w:rsidR="0084445E" w:rsidRPr="0084445E" w:rsidRDefault="0084445E" w:rsidP="0084445E">
      <w:pPr>
        <w:rPr>
          <w:rFonts w:ascii="Century" w:hAnsi="Century"/>
          <w:sz w:val="26"/>
          <w:szCs w:val="26"/>
        </w:rPr>
      </w:pPr>
      <w:r w:rsidRPr="0084445E">
        <w:rPr>
          <w:rFonts w:ascii="Century" w:hAnsi="Century"/>
          <w:sz w:val="26"/>
          <w:szCs w:val="26"/>
        </w:rPr>
        <w:t>Yet God the same abiding, his praise shall tune my voice</w:t>
      </w:r>
    </w:p>
    <w:p w14:paraId="05AE8EB6" w14:textId="77777777" w:rsidR="0084445E" w:rsidRPr="0084445E" w:rsidRDefault="0084445E" w:rsidP="0084445E">
      <w:pPr>
        <w:rPr>
          <w:rFonts w:ascii="Century" w:hAnsi="Century"/>
          <w:sz w:val="26"/>
          <w:szCs w:val="26"/>
        </w:rPr>
      </w:pPr>
      <w:r w:rsidRPr="0084445E">
        <w:rPr>
          <w:rFonts w:ascii="Century" w:hAnsi="Century"/>
          <w:sz w:val="26"/>
          <w:szCs w:val="26"/>
        </w:rPr>
        <w:t>For while in Him confiding I happily rejoice.</w:t>
      </w:r>
    </w:p>
    <w:p w14:paraId="07C74446" w14:textId="77777777" w:rsidR="00C10441" w:rsidRDefault="00C10441" w:rsidP="00C10441">
      <w:pPr>
        <w:rPr>
          <w:rFonts w:ascii="Century" w:hAnsi="Century"/>
          <w:sz w:val="28"/>
          <w:szCs w:val="28"/>
        </w:rPr>
      </w:pPr>
    </w:p>
    <w:p w14:paraId="5A589373" w14:textId="30309A96" w:rsidR="00C10441" w:rsidRPr="00C10441" w:rsidRDefault="0011297C" w:rsidP="00C10441">
      <w:pPr>
        <w:jc w:val="both"/>
        <w:rPr>
          <w:rFonts w:ascii="Century" w:hAnsi="Century"/>
          <w:color w:val="595959" w:themeColor="text1" w:themeTint="A6"/>
          <w:sz w:val="22"/>
          <w:szCs w:val="22"/>
        </w:rPr>
      </w:pPr>
      <w:r>
        <w:rPr>
          <w:rFonts w:ascii="Century" w:hAnsi="Century"/>
          <w:color w:val="595959" w:themeColor="text1" w:themeTint="A6"/>
          <w:sz w:val="22"/>
          <w:szCs w:val="22"/>
        </w:rPr>
        <w:t xml:space="preserve">_to </w:t>
      </w:r>
      <w:r w:rsidR="00C10441">
        <w:rPr>
          <w:rFonts w:ascii="Century" w:hAnsi="Century"/>
          <w:color w:val="595959" w:themeColor="text1" w:themeTint="A6"/>
          <w:sz w:val="22"/>
          <w:szCs w:val="22"/>
        </w:rPr>
        <w:t>OUTRO</w:t>
      </w:r>
    </w:p>
    <w:p w14:paraId="131D8803" w14:textId="766BBD88" w:rsidR="006740BA" w:rsidRDefault="006740BA"/>
    <w:sectPr w:rsidR="006740BA" w:rsidSect="008E3951">
      <w:headerReference w:type="even" r:id="rId7"/>
      <w:headerReference w:type="default" r:id="rId8"/>
      <w:footerReference w:type="default" r:id="rId9"/>
      <w:headerReference w:type="first" r:id="rId10"/>
      <w:pgSz w:w="12240" w:h="15840"/>
      <w:pgMar w:top="720" w:right="1080" w:bottom="864" w:left="1080" w:header="720" w:footer="50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82A5B56" w14:textId="77777777" w:rsidR="00C52FBC" w:rsidRDefault="00C52FBC" w:rsidP="00C10441">
      <w:r>
        <w:separator/>
      </w:r>
    </w:p>
  </w:endnote>
  <w:endnote w:type="continuationSeparator" w:id="0">
    <w:p w14:paraId="4D014419" w14:textId="77777777" w:rsidR="00C52FBC" w:rsidRDefault="00C52FBC" w:rsidP="00C104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Century">
    <w:panose1 w:val="02040604050505020304"/>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4F856FA" w14:textId="26B399F2" w:rsidR="00C52FBC" w:rsidRPr="00C52FBC" w:rsidRDefault="007A5250" w:rsidP="00245E81">
    <w:pPr>
      <w:pStyle w:val="Footer"/>
      <w:jc w:val="center"/>
      <w:rPr>
        <w:rFonts w:ascii="Century" w:hAnsi="Century"/>
        <w:sz w:val="18"/>
        <w:szCs w:val="18"/>
      </w:rPr>
    </w:pPr>
    <w:r>
      <w:rPr>
        <w:rFonts w:ascii="Century" w:hAnsi="Century"/>
        <w:noProof/>
        <w:sz w:val="10"/>
        <w:szCs w:val="10"/>
      </w:rPr>
      <w:pict w14:anchorId="6E0CA1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53" type="#_x0000_t75" style="position:absolute;left:0;text-align:left;margin-left:405pt;margin-top:577.5pt;width:99pt;height:76.5pt;z-index:-251655168;mso-wrap-edited:f;mso-position-horizontal-relative:margin;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sidR="00C52FBC" w:rsidRPr="00C52FBC">
      <w:rPr>
        <w:rFonts w:ascii="Century" w:hAnsi="Century"/>
        <w:sz w:val="18"/>
        <w:szCs w:val="18"/>
      </w:rPr>
      <w:t>From the Album</w:t>
    </w:r>
  </w:p>
  <w:p w14:paraId="5BEE7710" w14:textId="590818FD" w:rsidR="00C52FBC" w:rsidRPr="00C52FBC" w:rsidRDefault="00C52FBC" w:rsidP="00C52FBC">
    <w:pPr>
      <w:pStyle w:val="Footer"/>
      <w:jc w:val="center"/>
      <w:rPr>
        <w:rFonts w:ascii="Century" w:hAnsi="Century"/>
        <w:sz w:val="18"/>
        <w:szCs w:val="18"/>
      </w:rPr>
    </w:pPr>
    <w:r w:rsidRPr="00C52FBC">
      <w:rPr>
        <w:rFonts w:ascii="Century" w:hAnsi="Century"/>
        <w:i/>
        <w:sz w:val="18"/>
        <w:szCs w:val="18"/>
      </w:rPr>
      <w:t>Sometimes A Light Surprises</w:t>
    </w:r>
  </w:p>
  <w:p w14:paraId="5B31B54C" w14:textId="1E9CF2C1" w:rsidR="00C52FBC" w:rsidRPr="00C52FBC" w:rsidRDefault="00C52FBC" w:rsidP="00C10441">
    <w:pPr>
      <w:pStyle w:val="Footer"/>
      <w:jc w:val="center"/>
      <w:rPr>
        <w:rFonts w:ascii="Century" w:hAnsi="Century"/>
        <w:sz w:val="22"/>
        <w:szCs w:val="22"/>
      </w:rPr>
    </w:pPr>
    <w:r w:rsidRPr="00C52FBC">
      <w:rPr>
        <w:rFonts w:ascii="Century" w:hAnsi="Century"/>
        <w:sz w:val="22"/>
        <w:szCs w:val="22"/>
      </w:rPr>
      <w:t xml:space="preserve">songsofgrace.org                                                         </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EF78E6A" w14:textId="77777777" w:rsidR="00C52FBC" w:rsidRDefault="00C52FBC" w:rsidP="00C10441">
      <w:r>
        <w:separator/>
      </w:r>
    </w:p>
  </w:footnote>
  <w:footnote w:type="continuationSeparator" w:id="0">
    <w:p w14:paraId="1116B5F1" w14:textId="77777777" w:rsidR="00C52FBC" w:rsidRDefault="00C52FBC" w:rsidP="00C1044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8AFB913" w14:textId="759E4134" w:rsidR="00C52FBC" w:rsidRDefault="007A5250">
    <w:pPr>
      <w:pStyle w:val="Header"/>
    </w:pPr>
    <w:r>
      <w:rPr>
        <w:noProof/>
      </w:rPr>
      <w:pict w14:anchorId="533852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margin-left:0;margin-top:0;width:158.4pt;height:122.4pt;z-index:-251654144;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Pr>
        <w:noProof/>
      </w:rPr>
      <w:pict w14:anchorId="2E8F1BB6">
        <v:shape id="WordPictureWatermark2" o:spid="_x0000_s2050" type="#_x0000_t75" style="position:absolute;margin-left:0;margin-top:0;width:183.15pt;height:103.95pt;z-index:-251657216;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08216934" w14:textId="77777777" w:rsidR="00245E81" w:rsidRPr="00C52FBC" w:rsidRDefault="00245E81" w:rsidP="00245E81">
    <w:pPr>
      <w:pStyle w:val="Header"/>
      <w:tabs>
        <w:tab w:val="right" w:pos="10080"/>
      </w:tabs>
      <w:rPr>
        <w:rFonts w:ascii="Century" w:hAnsi="Century"/>
        <w:b/>
        <w:sz w:val="38"/>
        <w:szCs w:val="38"/>
      </w:rPr>
    </w:pPr>
    <w:r w:rsidRPr="00C52FBC">
      <w:rPr>
        <w:rFonts w:ascii="Century" w:hAnsi="Century"/>
        <w:b/>
        <w:sz w:val="38"/>
        <w:szCs w:val="38"/>
      </w:rPr>
      <w:t>SOMETIMES A LIGHT SURPRISES</w:t>
    </w:r>
    <w:r>
      <w:rPr>
        <w:rFonts w:ascii="Century" w:hAnsi="Century"/>
        <w:sz w:val="38"/>
        <w:szCs w:val="38"/>
      </w:rPr>
      <w:tab/>
    </w:r>
    <w:r>
      <w:rPr>
        <w:rFonts w:ascii="Century" w:hAnsi="Century"/>
        <w:sz w:val="38"/>
        <w:szCs w:val="38"/>
      </w:rPr>
      <w:tab/>
      <w:t>4/4, 104</w:t>
    </w:r>
    <w:r w:rsidRPr="000F281A">
      <w:rPr>
        <w:rFonts w:ascii="Century" w:hAnsi="Century"/>
      </w:rPr>
      <w:t>BPM</w:t>
    </w:r>
  </w:p>
  <w:p w14:paraId="04CD9E20" w14:textId="77777777" w:rsidR="00245E81" w:rsidRPr="00C52FBC" w:rsidRDefault="00245E81" w:rsidP="00245E81">
    <w:pPr>
      <w:pStyle w:val="Header"/>
      <w:pBdr>
        <w:bottom w:val="single" w:sz="8" w:space="1" w:color="auto"/>
      </w:pBdr>
      <w:rPr>
        <w:rFonts w:ascii="Century" w:hAnsi="Century"/>
        <w:sz w:val="18"/>
        <w:szCs w:val="18"/>
      </w:rPr>
    </w:pPr>
    <w:r w:rsidRPr="00C52FBC">
      <w:rPr>
        <w:rFonts w:ascii="Century" w:hAnsi="Century"/>
        <w:sz w:val="18"/>
        <w:szCs w:val="18"/>
      </w:rPr>
      <w:t>Words by William Cowper</w:t>
    </w:r>
  </w:p>
  <w:p w14:paraId="5F37E7DF" w14:textId="77777777" w:rsidR="00245E81" w:rsidRPr="00C52FBC" w:rsidRDefault="00245E81" w:rsidP="00245E81">
    <w:pPr>
      <w:pStyle w:val="Header"/>
      <w:pBdr>
        <w:bottom w:val="single" w:sz="8" w:space="1" w:color="auto"/>
      </w:pBdr>
      <w:rPr>
        <w:rFonts w:ascii="Century" w:hAnsi="Century"/>
        <w:sz w:val="18"/>
        <w:szCs w:val="18"/>
      </w:rPr>
    </w:pPr>
    <w:r w:rsidRPr="00C52FBC">
      <w:rPr>
        <w:rFonts w:ascii="Century" w:hAnsi="Century"/>
        <w:sz w:val="18"/>
        <w:szCs w:val="18"/>
      </w:rPr>
      <w:t>Music by Walt Harrah</w:t>
    </w:r>
  </w:p>
  <w:p w14:paraId="7EC74354" w14:textId="77777777" w:rsidR="00245E81" w:rsidRPr="00C52FBC" w:rsidRDefault="00245E81" w:rsidP="00245E81">
    <w:pPr>
      <w:pStyle w:val="Header"/>
      <w:pBdr>
        <w:bottom w:val="single" w:sz="8" w:space="1" w:color="auto"/>
      </w:pBdr>
      <w:rPr>
        <w:rFonts w:ascii="Century" w:hAnsi="Century"/>
        <w:sz w:val="18"/>
        <w:szCs w:val="18"/>
      </w:rPr>
    </w:pPr>
    <w:r w:rsidRPr="00C52FBC">
      <w:rPr>
        <w:rFonts w:ascii="Century" w:hAnsi="Century"/>
        <w:sz w:val="18"/>
        <w:szCs w:val="18"/>
      </w:rPr>
      <w:t>2013 Seedsower Music ASCAP</w:t>
    </w:r>
  </w:p>
  <w:p w14:paraId="3D6EEE3E" w14:textId="77777777" w:rsidR="00245E81" w:rsidRPr="00C10441" w:rsidRDefault="00245E81" w:rsidP="00245E81">
    <w:pPr>
      <w:pStyle w:val="Header"/>
      <w:pBdr>
        <w:bottom w:val="single" w:sz="8" w:space="1" w:color="auto"/>
      </w:pBdr>
      <w:rPr>
        <w:rFonts w:ascii="Century" w:hAnsi="Century"/>
        <w:sz w:val="12"/>
        <w:szCs w:val="12"/>
      </w:rPr>
    </w:pPr>
  </w:p>
  <w:p w14:paraId="06B4FA06" w14:textId="56E3A1FB" w:rsidR="00C52FBC" w:rsidRPr="00E00888" w:rsidRDefault="00C52FBC" w:rsidP="00C10441">
    <w:pPr>
      <w:pStyle w:val="Header"/>
      <w:tabs>
        <w:tab w:val="clear" w:pos="4320"/>
        <w:tab w:val="clear" w:pos="8640"/>
        <w:tab w:val="left" w:pos="2627"/>
      </w:tabs>
      <w:rPr>
        <w:rFonts w:ascii="Century" w:hAnsi="Century"/>
        <w:sz w:val="10"/>
        <w:szCs w:val="10"/>
      </w:rP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18224E5" w14:textId="32B6D83B" w:rsidR="00C52FBC" w:rsidRDefault="007A5250">
    <w:pPr>
      <w:pStyle w:val="Header"/>
    </w:pPr>
    <w:r>
      <w:rPr>
        <w:noProof/>
      </w:rPr>
      <w:pict w14:anchorId="2B9217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margin-left:0;margin-top:0;width:158.4pt;height:122.4pt;z-index:-251653120;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Pr>
        <w:noProof/>
      </w:rPr>
      <w:pict w14:anchorId="45821782">
        <v:shape id="WordPictureWatermark3" o:spid="_x0000_s2051" type="#_x0000_t75" style="position:absolute;margin-left:0;margin-top:0;width:183.15pt;height:103.95pt;z-index:-251656192;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savePreviewPicture/>
  <w:hdrShapeDefaults>
    <o:shapedefaults v:ext="edit" spidmax="2058"/>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0441"/>
    <w:rsid w:val="000F281A"/>
    <w:rsid w:val="0011297C"/>
    <w:rsid w:val="001713F7"/>
    <w:rsid w:val="001937BF"/>
    <w:rsid w:val="001E3399"/>
    <w:rsid w:val="00245E81"/>
    <w:rsid w:val="003E7F6B"/>
    <w:rsid w:val="00411B2E"/>
    <w:rsid w:val="005B41A6"/>
    <w:rsid w:val="006740BA"/>
    <w:rsid w:val="007A5250"/>
    <w:rsid w:val="0084445E"/>
    <w:rsid w:val="0087144C"/>
    <w:rsid w:val="008E3951"/>
    <w:rsid w:val="00C10441"/>
    <w:rsid w:val="00C52FBC"/>
    <w:rsid w:val="00D2172F"/>
    <w:rsid w:val="00D8504C"/>
    <w:rsid w:val="00DA518E"/>
    <w:rsid w:val="00FA79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8"/>
    <o:shapelayout v:ext="edit">
      <o:idmap v:ext="edit" data="1"/>
    </o:shapelayout>
  </w:shapeDefaults>
  <w:decimalSymbol w:val="."/>
  <w:listSeparator w:val=","/>
  <w14:docId w14:val="74BDFC7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footer" Target="footer1.xml"/><Relationship Id="rId10" Type="http://schemas.openxmlformats.org/officeDocument/2006/relationships/header" Target="header3.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 Id="rId2"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4.emf"/><Relationship Id="rId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19</TotalTime>
  <Pages>1</Pages>
  <Words>155</Words>
  <Characters>890</Characters>
  <Application>Microsoft Macintosh Word</Application>
  <DocSecurity>0</DocSecurity>
  <Lines>7</Lines>
  <Paragraphs>2</Paragraphs>
  <ScaleCrop>false</ScaleCrop>
  <Company>Grace Evangelical Free Church </Company>
  <LinksUpToDate>false</LinksUpToDate>
  <CharactersWithSpaces>1043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Grace Media</dc:creator>
  <cp:keywords/>
  <dc:description/>
  <cp:lastModifiedBy>Grace Media</cp:lastModifiedBy>
  <cp:revision>8</cp:revision>
  <cp:lastPrinted>2014-01-29T22:01:00Z</cp:lastPrinted>
  <dcterms:created xsi:type="dcterms:W3CDTF">2014-01-29T22:06:00Z</dcterms:created>
  <dcterms:modified xsi:type="dcterms:W3CDTF">2014-02-21T23:31:00Z</dcterms:modified>
</cp:coreProperties>
</file>